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7EE5" w14:textId="77777777" w:rsidR="003F6519" w:rsidRDefault="003F6519" w:rsidP="001B3C48">
      <w:pPr>
        <w:spacing w:after="0" w:line="240" w:lineRule="auto"/>
        <w:jc w:val="center"/>
        <w:rPr>
          <w:sz w:val="28"/>
          <w:szCs w:val="28"/>
        </w:rPr>
      </w:pPr>
      <w:r>
        <w:rPr>
          <w:sz w:val="28"/>
          <w:szCs w:val="28"/>
        </w:rPr>
        <w:t>Grayson County Fair</w:t>
      </w:r>
    </w:p>
    <w:p w14:paraId="5284D7C7" w14:textId="2574C177" w:rsidR="003F6519" w:rsidRDefault="003F6519" w:rsidP="003F6519">
      <w:pPr>
        <w:spacing w:after="0" w:line="240" w:lineRule="auto"/>
        <w:jc w:val="center"/>
        <w:rPr>
          <w:sz w:val="28"/>
          <w:szCs w:val="28"/>
        </w:rPr>
      </w:pPr>
      <w:r>
        <w:rPr>
          <w:sz w:val="28"/>
          <w:szCs w:val="28"/>
        </w:rPr>
        <w:t xml:space="preserve">August </w:t>
      </w:r>
      <w:r w:rsidR="00506800">
        <w:rPr>
          <w:sz w:val="28"/>
          <w:szCs w:val="28"/>
        </w:rPr>
        <w:t>13</w:t>
      </w:r>
      <w:r>
        <w:rPr>
          <w:sz w:val="28"/>
          <w:szCs w:val="28"/>
        </w:rPr>
        <w:t xml:space="preserve"> and 1</w:t>
      </w:r>
      <w:r w:rsidR="00506800">
        <w:rPr>
          <w:sz w:val="28"/>
          <w:szCs w:val="28"/>
        </w:rPr>
        <w:t>4, 20</w:t>
      </w:r>
      <w:r w:rsidR="00C72924">
        <w:rPr>
          <w:sz w:val="28"/>
          <w:szCs w:val="28"/>
        </w:rPr>
        <w:t>2</w:t>
      </w:r>
      <w:r w:rsidR="00506800">
        <w:rPr>
          <w:sz w:val="28"/>
          <w:szCs w:val="28"/>
        </w:rPr>
        <w:t>1</w:t>
      </w:r>
    </w:p>
    <w:p w14:paraId="4D56DD29" w14:textId="35D597AC" w:rsidR="003F6519" w:rsidRDefault="003F6519" w:rsidP="001B3C48">
      <w:pPr>
        <w:spacing w:after="0" w:line="240" w:lineRule="auto"/>
        <w:jc w:val="center"/>
        <w:rPr>
          <w:sz w:val="28"/>
          <w:szCs w:val="28"/>
        </w:rPr>
      </w:pPr>
      <w:r>
        <w:rPr>
          <w:sz w:val="28"/>
          <w:szCs w:val="28"/>
        </w:rPr>
        <w:t>Bottomley</w:t>
      </w:r>
      <w:r w:rsidR="00FE00D5">
        <w:rPr>
          <w:sz w:val="28"/>
          <w:szCs w:val="28"/>
        </w:rPr>
        <w:t>’</w:t>
      </w:r>
      <w:r w:rsidR="00D32605">
        <w:rPr>
          <w:sz w:val="28"/>
          <w:szCs w:val="28"/>
        </w:rPr>
        <w:t>s Evergreens and Farm</w:t>
      </w:r>
    </w:p>
    <w:p w14:paraId="079585C2" w14:textId="59006AC0" w:rsidR="00A610CF" w:rsidRDefault="00A610CF" w:rsidP="001B3C48">
      <w:pPr>
        <w:spacing w:after="0" w:line="240" w:lineRule="auto"/>
        <w:jc w:val="center"/>
        <w:rPr>
          <w:sz w:val="28"/>
          <w:szCs w:val="28"/>
        </w:rPr>
      </w:pPr>
      <w:r>
        <w:rPr>
          <w:sz w:val="28"/>
          <w:szCs w:val="28"/>
        </w:rPr>
        <w:t>Route 21</w:t>
      </w:r>
    </w:p>
    <w:p w14:paraId="186F4F01" w14:textId="2D2BE24E" w:rsidR="00D32605" w:rsidRDefault="00D32605" w:rsidP="001B3C48">
      <w:pPr>
        <w:spacing w:after="0" w:line="240" w:lineRule="auto"/>
        <w:jc w:val="center"/>
        <w:rPr>
          <w:sz w:val="28"/>
          <w:szCs w:val="28"/>
        </w:rPr>
      </w:pPr>
      <w:r>
        <w:rPr>
          <w:sz w:val="28"/>
          <w:szCs w:val="28"/>
        </w:rPr>
        <w:t>Elk Creek, VA  24326</w:t>
      </w:r>
    </w:p>
    <w:p w14:paraId="01369C6E" w14:textId="77777777" w:rsidR="00D32605" w:rsidRDefault="00D32605" w:rsidP="00A610CF">
      <w:pPr>
        <w:spacing w:after="0" w:line="240" w:lineRule="auto"/>
        <w:rPr>
          <w:sz w:val="28"/>
          <w:szCs w:val="28"/>
        </w:rPr>
      </w:pPr>
    </w:p>
    <w:p w14:paraId="271BCAE1" w14:textId="62EB5820" w:rsidR="00D32605" w:rsidRDefault="00D32605" w:rsidP="00D32605">
      <w:pPr>
        <w:spacing w:after="0" w:line="240" w:lineRule="auto"/>
        <w:rPr>
          <w:sz w:val="28"/>
          <w:szCs w:val="28"/>
        </w:rPr>
      </w:pPr>
      <w:r>
        <w:rPr>
          <w:sz w:val="28"/>
          <w:szCs w:val="28"/>
        </w:rPr>
        <w:t>Reference:  Honey Show on August 1</w:t>
      </w:r>
      <w:r w:rsidR="00506800">
        <w:rPr>
          <w:sz w:val="28"/>
          <w:szCs w:val="28"/>
        </w:rPr>
        <w:t>4</w:t>
      </w:r>
      <w:r>
        <w:rPr>
          <w:sz w:val="28"/>
          <w:szCs w:val="28"/>
        </w:rPr>
        <w:t>, 20</w:t>
      </w:r>
      <w:r w:rsidR="00506800">
        <w:rPr>
          <w:sz w:val="28"/>
          <w:szCs w:val="28"/>
        </w:rPr>
        <w:t>2</w:t>
      </w:r>
      <w:r>
        <w:rPr>
          <w:sz w:val="28"/>
          <w:szCs w:val="28"/>
        </w:rPr>
        <w:t>1</w:t>
      </w:r>
    </w:p>
    <w:p w14:paraId="7042E5F0" w14:textId="29F4C4CF" w:rsidR="00D32605" w:rsidRDefault="00D32605" w:rsidP="00D32605">
      <w:pPr>
        <w:spacing w:after="0" w:line="240" w:lineRule="auto"/>
        <w:rPr>
          <w:sz w:val="28"/>
          <w:szCs w:val="28"/>
        </w:rPr>
      </w:pPr>
      <w:r>
        <w:rPr>
          <w:sz w:val="28"/>
          <w:szCs w:val="28"/>
        </w:rPr>
        <w:t xml:space="preserve">Submit exhibits in person between </w:t>
      </w:r>
      <w:r w:rsidR="00506800">
        <w:rPr>
          <w:sz w:val="28"/>
          <w:szCs w:val="28"/>
        </w:rPr>
        <w:t>8</w:t>
      </w:r>
      <w:r>
        <w:rPr>
          <w:sz w:val="28"/>
          <w:szCs w:val="28"/>
        </w:rPr>
        <w:t>:</w:t>
      </w:r>
      <w:r w:rsidR="00506800">
        <w:rPr>
          <w:sz w:val="28"/>
          <w:szCs w:val="28"/>
        </w:rPr>
        <w:t>30</w:t>
      </w:r>
      <w:r>
        <w:rPr>
          <w:sz w:val="28"/>
          <w:szCs w:val="28"/>
        </w:rPr>
        <w:t>-</w:t>
      </w:r>
      <w:r w:rsidR="00506800">
        <w:rPr>
          <w:sz w:val="28"/>
          <w:szCs w:val="28"/>
        </w:rPr>
        <w:t>9</w:t>
      </w:r>
      <w:r>
        <w:rPr>
          <w:sz w:val="28"/>
          <w:szCs w:val="28"/>
        </w:rPr>
        <w:t>:</w:t>
      </w:r>
      <w:r w:rsidR="00506800">
        <w:rPr>
          <w:sz w:val="28"/>
          <w:szCs w:val="28"/>
        </w:rPr>
        <w:t>45</w:t>
      </w:r>
      <w:r>
        <w:rPr>
          <w:sz w:val="28"/>
          <w:szCs w:val="28"/>
        </w:rPr>
        <w:t xml:space="preserve"> A.M., or contact </w:t>
      </w:r>
    </w:p>
    <w:p w14:paraId="517C297A" w14:textId="77777777" w:rsidR="00D32605" w:rsidRDefault="00D32605" w:rsidP="00D32605">
      <w:pPr>
        <w:spacing w:after="0" w:line="240" w:lineRule="auto"/>
        <w:rPr>
          <w:sz w:val="28"/>
          <w:szCs w:val="28"/>
        </w:rPr>
      </w:pPr>
      <w:r>
        <w:rPr>
          <w:sz w:val="28"/>
          <w:szCs w:val="28"/>
        </w:rPr>
        <w:t>Mickey Cunningham, tel. 276-579-2123 to arrange special handling</w:t>
      </w:r>
    </w:p>
    <w:p w14:paraId="2350042A" w14:textId="77777777" w:rsidR="003F6519" w:rsidRDefault="003F6519" w:rsidP="001B3C48">
      <w:pPr>
        <w:spacing w:after="0" w:line="240" w:lineRule="auto"/>
        <w:jc w:val="center"/>
        <w:rPr>
          <w:sz w:val="28"/>
          <w:szCs w:val="28"/>
        </w:rPr>
      </w:pPr>
    </w:p>
    <w:p w14:paraId="4FBC86BD" w14:textId="5E92BCF5" w:rsidR="007F05BE" w:rsidRDefault="003E5F59" w:rsidP="001B3C48">
      <w:pPr>
        <w:spacing w:after="0" w:line="240" w:lineRule="auto"/>
        <w:jc w:val="center"/>
        <w:rPr>
          <w:sz w:val="28"/>
          <w:szCs w:val="28"/>
        </w:rPr>
      </w:pPr>
      <w:r>
        <w:rPr>
          <w:sz w:val="28"/>
          <w:szCs w:val="28"/>
        </w:rPr>
        <w:t>20</w:t>
      </w:r>
      <w:r w:rsidR="00506800">
        <w:rPr>
          <w:sz w:val="28"/>
          <w:szCs w:val="28"/>
        </w:rPr>
        <w:t>2</w:t>
      </w:r>
      <w:r>
        <w:rPr>
          <w:sz w:val="28"/>
          <w:szCs w:val="28"/>
        </w:rPr>
        <w:t>1 Grayson County Fair:  Honey Show Rules</w:t>
      </w:r>
    </w:p>
    <w:p w14:paraId="0E89E571" w14:textId="77777777" w:rsidR="003E5F59" w:rsidRPr="00082B10" w:rsidRDefault="003E5F59" w:rsidP="001B3C48">
      <w:pPr>
        <w:spacing w:after="0" w:line="240" w:lineRule="auto"/>
        <w:rPr>
          <w:b/>
          <w:i/>
          <w:sz w:val="24"/>
          <w:szCs w:val="24"/>
        </w:rPr>
      </w:pPr>
      <w:r w:rsidRPr="00082B10">
        <w:rPr>
          <w:b/>
          <w:i/>
          <w:sz w:val="24"/>
          <w:szCs w:val="24"/>
        </w:rPr>
        <w:t>Purpose:</w:t>
      </w:r>
    </w:p>
    <w:p w14:paraId="5B33DF4A" w14:textId="77777777" w:rsidR="003E5F59" w:rsidRDefault="003E5F59" w:rsidP="001B3C48">
      <w:pPr>
        <w:pStyle w:val="ListParagraph"/>
        <w:numPr>
          <w:ilvl w:val="0"/>
          <w:numId w:val="1"/>
        </w:numPr>
        <w:spacing w:after="0" w:line="240" w:lineRule="auto"/>
      </w:pPr>
      <w:r>
        <w:t xml:space="preserve">To let </w:t>
      </w:r>
      <w:proofErr w:type="gramStart"/>
      <w:r>
        <w:t>public</w:t>
      </w:r>
      <w:proofErr w:type="gramEnd"/>
      <w:r>
        <w:t xml:space="preserve"> know about honey producers in the local area</w:t>
      </w:r>
    </w:p>
    <w:p w14:paraId="7009FF68" w14:textId="77777777" w:rsidR="003E5F59" w:rsidRDefault="003E5F59" w:rsidP="001B3C48">
      <w:pPr>
        <w:pStyle w:val="ListParagraph"/>
        <w:numPr>
          <w:ilvl w:val="0"/>
          <w:numId w:val="1"/>
        </w:numPr>
        <w:spacing w:after="0" w:line="240" w:lineRule="auto"/>
      </w:pPr>
      <w:r>
        <w:t>To improve quality of honey produced locally</w:t>
      </w:r>
    </w:p>
    <w:p w14:paraId="4A983DB4" w14:textId="77777777" w:rsidR="003E5F59" w:rsidRDefault="003E5F59" w:rsidP="001B3C48">
      <w:pPr>
        <w:pStyle w:val="ListParagraph"/>
        <w:numPr>
          <w:ilvl w:val="0"/>
          <w:numId w:val="1"/>
        </w:numPr>
        <w:spacing w:after="0" w:line="240" w:lineRule="auto"/>
      </w:pPr>
      <w:r>
        <w:t>To introduce competitiveness forum to and for beekeepers</w:t>
      </w:r>
    </w:p>
    <w:p w14:paraId="4D840538" w14:textId="77777777" w:rsidR="001B3C48" w:rsidRPr="00082B10" w:rsidRDefault="001B3C48" w:rsidP="001B3C48">
      <w:pPr>
        <w:spacing w:after="0" w:line="240" w:lineRule="auto"/>
        <w:rPr>
          <w:b/>
          <w:i/>
        </w:rPr>
      </w:pPr>
      <w:r w:rsidRPr="00082B10">
        <w:rPr>
          <w:b/>
          <w:i/>
        </w:rPr>
        <w:t>Responsibilities:</w:t>
      </w:r>
    </w:p>
    <w:p w14:paraId="5CC92596" w14:textId="77777777" w:rsidR="003E5F59" w:rsidRDefault="00A54F7F" w:rsidP="001B3C48">
      <w:pPr>
        <w:spacing w:after="0" w:line="240" w:lineRule="auto"/>
      </w:pPr>
      <w:r>
        <w:t xml:space="preserve">The Grayson County Fair Committee </w:t>
      </w:r>
      <w:r w:rsidR="005D777D">
        <w:t xml:space="preserve">(GCFC) </w:t>
      </w:r>
      <w:r>
        <w:t>will be responsible for dra</w:t>
      </w:r>
      <w:r w:rsidR="001B3C48">
        <w:t>f</w:t>
      </w:r>
      <w:r>
        <w:t>ting policies, rules, and judging criteria and for disseminating information.  Judges will adhere to the Committee's policies and rules herein.  The Committee will be responsible for:</w:t>
      </w:r>
    </w:p>
    <w:p w14:paraId="2BB3C914" w14:textId="77777777" w:rsidR="00A54F7F" w:rsidRDefault="00A54F7F" w:rsidP="001B3C48">
      <w:pPr>
        <w:pStyle w:val="ListParagraph"/>
        <w:numPr>
          <w:ilvl w:val="0"/>
          <w:numId w:val="2"/>
        </w:numPr>
        <w:spacing w:after="0" w:line="240" w:lineRule="auto"/>
      </w:pPr>
      <w:r>
        <w:t>Allocating space for the show and arranging entries.</w:t>
      </w:r>
    </w:p>
    <w:p w14:paraId="2B35D916" w14:textId="77777777" w:rsidR="00A54F7F" w:rsidRDefault="00A54F7F" w:rsidP="001B3C48">
      <w:pPr>
        <w:pStyle w:val="ListParagraph"/>
        <w:numPr>
          <w:ilvl w:val="0"/>
          <w:numId w:val="2"/>
        </w:numPr>
        <w:spacing w:after="0" w:line="240" w:lineRule="auto"/>
      </w:pPr>
      <w:r>
        <w:t>Compliance with show rules and judging criteria.</w:t>
      </w:r>
    </w:p>
    <w:p w14:paraId="4BD5EC25" w14:textId="77777777" w:rsidR="00A54F7F" w:rsidRDefault="00A54F7F" w:rsidP="001B3C48">
      <w:pPr>
        <w:pStyle w:val="ListParagraph"/>
        <w:numPr>
          <w:ilvl w:val="0"/>
          <w:numId w:val="2"/>
        </w:numPr>
        <w:spacing w:after="0" w:line="240" w:lineRule="auto"/>
      </w:pPr>
      <w:r>
        <w:t>Obtaining qualified judges.</w:t>
      </w:r>
    </w:p>
    <w:p w14:paraId="68D12865" w14:textId="77777777" w:rsidR="00A54F7F" w:rsidRDefault="008C3CFE" w:rsidP="001B3C48">
      <w:pPr>
        <w:pStyle w:val="ListParagraph"/>
        <w:numPr>
          <w:ilvl w:val="0"/>
          <w:numId w:val="2"/>
        </w:numPr>
        <w:spacing w:after="0" w:line="240" w:lineRule="auto"/>
      </w:pPr>
      <w:r>
        <w:t>Obtaining funds for judges and awards.</w:t>
      </w:r>
    </w:p>
    <w:p w14:paraId="3B07AC8B" w14:textId="77777777" w:rsidR="008C3CFE" w:rsidRDefault="008C3CFE" w:rsidP="001B3C48">
      <w:pPr>
        <w:pStyle w:val="ListParagraph"/>
        <w:numPr>
          <w:ilvl w:val="0"/>
          <w:numId w:val="2"/>
        </w:numPr>
        <w:spacing w:after="0" w:line="240" w:lineRule="auto"/>
      </w:pPr>
      <w:r>
        <w:t>Accepting entries and opening show at predetermined, published time.</w:t>
      </w:r>
    </w:p>
    <w:p w14:paraId="30732205" w14:textId="77777777" w:rsidR="008C3CFE" w:rsidRDefault="001B3C48" w:rsidP="001B3C48">
      <w:pPr>
        <w:pStyle w:val="ListParagraph"/>
        <w:numPr>
          <w:ilvl w:val="0"/>
          <w:numId w:val="2"/>
        </w:numPr>
        <w:spacing w:after="0" w:line="240" w:lineRule="auto"/>
      </w:pPr>
      <w:r>
        <w:t>Making</w:t>
      </w:r>
      <w:r w:rsidR="008C3CFE">
        <w:t xml:space="preserve"> recomme</w:t>
      </w:r>
      <w:r>
        <w:t>n</w:t>
      </w:r>
      <w:r w:rsidR="008C3CFE">
        <w:t>dations for future shows within one month following the Fair.</w:t>
      </w:r>
    </w:p>
    <w:p w14:paraId="4BECE545" w14:textId="77777777" w:rsidR="008C3CFE" w:rsidRDefault="008C3CFE" w:rsidP="001B3C48">
      <w:pPr>
        <w:pStyle w:val="ListParagraph"/>
        <w:numPr>
          <w:ilvl w:val="0"/>
          <w:numId w:val="2"/>
        </w:numPr>
        <w:spacing w:after="0" w:line="240" w:lineRule="auto"/>
      </w:pPr>
      <w:r>
        <w:t>Record</w:t>
      </w:r>
      <w:r w:rsidR="001B3C48">
        <w:t>ing</w:t>
      </w:r>
      <w:r>
        <w:t xml:space="preserve"> all "Blue Ribbon" winners for local newspapers.</w:t>
      </w:r>
    </w:p>
    <w:p w14:paraId="5A245E88" w14:textId="77777777" w:rsidR="001B3C48" w:rsidRPr="00082B10" w:rsidRDefault="001B3C48" w:rsidP="001B3C48">
      <w:pPr>
        <w:spacing w:after="0" w:line="240" w:lineRule="auto"/>
        <w:rPr>
          <w:b/>
          <w:i/>
        </w:rPr>
      </w:pPr>
      <w:r w:rsidRPr="00082B10">
        <w:rPr>
          <w:b/>
          <w:i/>
        </w:rPr>
        <w:t>Criteria:</w:t>
      </w:r>
    </w:p>
    <w:p w14:paraId="404B78C6" w14:textId="77777777" w:rsidR="008C3CFE" w:rsidRDefault="008C3CFE" w:rsidP="001B3C48">
      <w:pPr>
        <w:spacing w:after="0" w:line="240" w:lineRule="auto"/>
      </w:pPr>
      <w:r>
        <w:t>The Honey Show judging criteria will reflect the skill of participant.  Color and flavor of local honey will be important.  Alteration of color or flavor will be reason for disqualification.</w:t>
      </w:r>
    </w:p>
    <w:p w14:paraId="2A6516F4" w14:textId="77777777" w:rsidR="008C3CFE" w:rsidRDefault="008C3CFE" w:rsidP="001B3C48">
      <w:pPr>
        <w:spacing w:after="0" w:line="240" w:lineRule="auto"/>
      </w:pPr>
      <w:r>
        <w:t>The Honey Show judges may be professors of apiculture, or students of apiculture under a professor's supervision, blue-ribbon winners of regional or state honey shows.  Judges must complete</w:t>
      </w:r>
      <w:r w:rsidR="00D33631">
        <w:t>ly fill out</w:t>
      </w:r>
      <w:r>
        <w:t xml:space="preserve"> all score cards</w:t>
      </w:r>
      <w:r w:rsidR="00D33631">
        <w:t>.  Should an entry be disqualified, the judge(s) must state the reason for disqualification.  Judges will break all ties, and decisions of judges is final.  Exhibitors will receive score cards after end of competition.</w:t>
      </w:r>
    </w:p>
    <w:p w14:paraId="032E4C03" w14:textId="77777777" w:rsidR="00D33631" w:rsidRDefault="00D33631" w:rsidP="001B3C48">
      <w:pPr>
        <w:spacing w:after="0" w:line="240" w:lineRule="auto"/>
      </w:pPr>
      <w:r w:rsidRPr="00082B10">
        <w:rPr>
          <w:b/>
          <w:i/>
        </w:rPr>
        <w:t>Disclaimer:</w:t>
      </w:r>
      <w:r>
        <w:t xml:space="preserve">  GCFC </w:t>
      </w:r>
      <w:r w:rsidR="005D777D">
        <w:t xml:space="preserve">and judges </w:t>
      </w:r>
      <w:r>
        <w:t xml:space="preserve">will NOT be liable for damage to product; however, due care will be taken during display and judging.  Exhibitors enter items at their own risk.  Time </w:t>
      </w:r>
      <w:r w:rsidR="005D777D">
        <w:t>permitting, judges may hold an open discussion</w:t>
      </w:r>
      <w:r>
        <w:t xml:space="preserve"> </w:t>
      </w:r>
      <w:r w:rsidR="005D777D">
        <w:t>open to the public after the show.</w:t>
      </w:r>
    </w:p>
    <w:p w14:paraId="2226B980" w14:textId="77777777" w:rsidR="001B3C48" w:rsidRDefault="001B3C48" w:rsidP="001B3C48">
      <w:pPr>
        <w:spacing w:after="0" w:line="240" w:lineRule="auto"/>
        <w:rPr>
          <w:sz w:val="24"/>
          <w:szCs w:val="24"/>
        </w:rPr>
      </w:pPr>
    </w:p>
    <w:p w14:paraId="42A73600" w14:textId="77777777" w:rsidR="005D777D" w:rsidRPr="00082B10" w:rsidRDefault="005D777D" w:rsidP="001B3C48">
      <w:pPr>
        <w:spacing w:after="0" w:line="240" w:lineRule="auto"/>
        <w:rPr>
          <w:sz w:val="24"/>
          <w:szCs w:val="24"/>
          <w:u w:val="single"/>
        </w:rPr>
      </w:pPr>
      <w:r w:rsidRPr="00082B10">
        <w:rPr>
          <w:sz w:val="24"/>
          <w:szCs w:val="24"/>
          <w:u w:val="single"/>
        </w:rPr>
        <w:t>General Rules of Honey Show:</w:t>
      </w:r>
    </w:p>
    <w:p w14:paraId="23CF67F5" w14:textId="3B788212" w:rsidR="005D777D" w:rsidRDefault="005D777D" w:rsidP="001B3C48">
      <w:pPr>
        <w:pStyle w:val="ListParagraph"/>
        <w:numPr>
          <w:ilvl w:val="0"/>
          <w:numId w:val="4"/>
        </w:numPr>
        <w:spacing w:after="0" w:line="240" w:lineRule="auto"/>
      </w:pPr>
      <w:r>
        <w:t>All entries MUST BE produced and bottled after January 31, 20</w:t>
      </w:r>
      <w:r w:rsidR="000D7D55">
        <w:t>2</w:t>
      </w:r>
      <w:r>
        <w:t>1.</w:t>
      </w:r>
    </w:p>
    <w:p w14:paraId="66D3E031" w14:textId="77777777" w:rsidR="005D777D" w:rsidRDefault="005D777D" w:rsidP="001B3C48">
      <w:pPr>
        <w:pStyle w:val="ListParagraph"/>
        <w:numPr>
          <w:ilvl w:val="0"/>
          <w:numId w:val="4"/>
        </w:numPr>
        <w:spacing w:after="0" w:line="240" w:lineRule="auto"/>
      </w:pPr>
      <w:r>
        <w:t xml:space="preserve">One entry </w:t>
      </w:r>
      <w:r w:rsidR="00CC5022">
        <w:t xml:space="preserve">for </w:t>
      </w:r>
      <w:r>
        <w:t xml:space="preserve">each class </w:t>
      </w:r>
      <w:r w:rsidR="00CC5022">
        <w:t xml:space="preserve">of honey </w:t>
      </w:r>
      <w:r>
        <w:t>may be made by an individual, family, or apiary.</w:t>
      </w:r>
    </w:p>
    <w:p w14:paraId="694CAEDC" w14:textId="77777777" w:rsidR="005D777D" w:rsidRDefault="005D777D" w:rsidP="001B3C48">
      <w:pPr>
        <w:pStyle w:val="ListParagraph"/>
        <w:numPr>
          <w:ilvl w:val="0"/>
          <w:numId w:val="4"/>
        </w:numPr>
        <w:spacing w:after="0" w:line="240" w:lineRule="auto"/>
      </w:pPr>
      <w:r>
        <w:t>Rules for each class will apply.</w:t>
      </w:r>
    </w:p>
    <w:p w14:paraId="3DDD1FD0" w14:textId="77777777" w:rsidR="005D777D" w:rsidRDefault="005D777D" w:rsidP="001B3C48">
      <w:pPr>
        <w:pStyle w:val="ListParagraph"/>
        <w:numPr>
          <w:ilvl w:val="0"/>
          <w:numId w:val="4"/>
        </w:numPr>
        <w:spacing w:after="0" w:line="240" w:lineRule="auto"/>
      </w:pPr>
      <w:r>
        <w:t>Identifying labels will be forbidden.  Entries will receive a number by exhibit committee.</w:t>
      </w:r>
    </w:p>
    <w:p w14:paraId="671A4BFF" w14:textId="6274E095" w:rsidR="00757252" w:rsidRDefault="00757252" w:rsidP="001B3C48">
      <w:pPr>
        <w:pStyle w:val="ListParagraph"/>
        <w:numPr>
          <w:ilvl w:val="0"/>
          <w:numId w:val="4"/>
        </w:numPr>
        <w:spacing w:after="0" w:line="240" w:lineRule="auto"/>
      </w:pPr>
      <w:r>
        <w:lastRenderedPageBreak/>
        <w:t>Exhibito</w:t>
      </w:r>
      <w:r w:rsidR="00810ECD">
        <w:t>r</w:t>
      </w:r>
      <w:r>
        <w:t xml:space="preserve"> must choose which classes to place entries</w:t>
      </w:r>
      <w:r w:rsidR="002C4F53">
        <w:t xml:space="preserve"> according to </w:t>
      </w:r>
      <w:r w:rsidR="002C4F53" w:rsidRPr="002C4F53">
        <w:rPr>
          <w:b/>
          <w:bCs/>
        </w:rPr>
        <w:t>UC Davis Honey Color Codes</w:t>
      </w:r>
      <w:r>
        <w:t>.  Judges may adjust classes at their discretion</w:t>
      </w:r>
      <w:r w:rsidR="002C4F53">
        <w:t>.</w:t>
      </w:r>
      <w:r w:rsidR="000D7D55">
        <w:t xml:space="preserve"> </w:t>
      </w:r>
    </w:p>
    <w:p w14:paraId="76E262E1" w14:textId="1F2BFB8B" w:rsidR="00757252" w:rsidRDefault="00757252" w:rsidP="001B3C48">
      <w:pPr>
        <w:pStyle w:val="ListParagraph"/>
        <w:numPr>
          <w:ilvl w:val="0"/>
          <w:numId w:val="4"/>
        </w:numPr>
        <w:spacing w:after="0" w:line="240" w:lineRule="auto"/>
      </w:pPr>
      <w:r>
        <w:t>Entries can be made only between</w:t>
      </w:r>
      <w:r w:rsidR="002C4F53">
        <w:t xml:space="preserve"> 8</w:t>
      </w:r>
      <w:r>
        <w:t>:</w:t>
      </w:r>
      <w:r w:rsidR="002C4F53">
        <w:t>3</w:t>
      </w:r>
      <w:r>
        <w:t>0 -</w:t>
      </w:r>
      <w:r w:rsidR="002C4F53">
        <w:t>9:45</w:t>
      </w:r>
      <w:r>
        <w:t xml:space="preserve"> A.M., August 1</w:t>
      </w:r>
      <w:r w:rsidR="002C4F53">
        <w:t>4</w:t>
      </w:r>
      <w:r>
        <w:t>, 20</w:t>
      </w:r>
      <w:r w:rsidR="002C4F53">
        <w:t>2</w:t>
      </w:r>
      <w:r>
        <w:t>1.</w:t>
      </w:r>
    </w:p>
    <w:p w14:paraId="65F84B7F" w14:textId="77777777" w:rsidR="00757252" w:rsidRDefault="00757252" w:rsidP="001B3C48">
      <w:pPr>
        <w:pStyle w:val="ListParagraph"/>
        <w:numPr>
          <w:ilvl w:val="0"/>
          <w:numId w:val="4"/>
        </w:numPr>
        <w:spacing w:after="0" w:line="240" w:lineRule="auto"/>
      </w:pPr>
      <w:r>
        <w:t>Entries must be left intact and on display until released by GCFC Chair.</w:t>
      </w:r>
    </w:p>
    <w:p w14:paraId="0175276C" w14:textId="77777777" w:rsidR="00757252" w:rsidRDefault="00757252" w:rsidP="001B3C48">
      <w:pPr>
        <w:pStyle w:val="ListParagraph"/>
        <w:numPr>
          <w:ilvl w:val="0"/>
          <w:numId w:val="4"/>
        </w:numPr>
        <w:spacing w:after="0" w:line="240" w:lineRule="auto"/>
      </w:pPr>
      <w:r>
        <w:t>Displays of commercial products or displays will NOT be permitted in the Honey Show area.</w:t>
      </w:r>
    </w:p>
    <w:p w14:paraId="06761D60" w14:textId="41B0D58E" w:rsidR="00757252" w:rsidRDefault="00757252" w:rsidP="001B3C48">
      <w:pPr>
        <w:pStyle w:val="ListParagraph"/>
        <w:numPr>
          <w:ilvl w:val="0"/>
          <w:numId w:val="4"/>
        </w:numPr>
        <w:spacing w:after="0" w:line="240" w:lineRule="auto"/>
      </w:pPr>
      <w:r>
        <w:t>Judge</w:t>
      </w:r>
      <w:r w:rsidR="002C4F53">
        <w:t>’</w:t>
      </w:r>
      <w:r>
        <w:t>s decision(s) will be final.</w:t>
      </w:r>
    </w:p>
    <w:p w14:paraId="7C5195C2" w14:textId="131FA5AB" w:rsidR="00757252" w:rsidRDefault="00757252" w:rsidP="001B3C48">
      <w:pPr>
        <w:pStyle w:val="ListParagraph"/>
        <w:numPr>
          <w:ilvl w:val="0"/>
          <w:numId w:val="4"/>
        </w:numPr>
        <w:spacing w:after="0" w:line="240" w:lineRule="auto"/>
      </w:pPr>
      <w:r>
        <w:t>Show Chair or Master Judge has authority to accept, reject, and classify entries IAW sho</w:t>
      </w:r>
      <w:r w:rsidR="002C4F53">
        <w:t>w</w:t>
      </w:r>
      <w:r>
        <w:t xml:space="preserve"> policies, rules, and judging criteria.</w:t>
      </w:r>
    </w:p>
    <w:p w14:paraId="60EB2D6A" w14:textId="77777777" w:rsidR="000200E8" w:rsidRDefault="000200E8" w:rsidP="001B3C48">
      <w:pPr>
        <w:pStyle w:val="ListParagraph"/>
        <w:numPr>
          <w:ilvl w:val="0"/>
          <w:numId w:val="4"/>
        </w:numPr>
        <w:spacing w:after="0" w:line="240" w:lineRule="auto"/>
      </w:pPr>
      <w:r>
        <w:t>GCFC assumes no liability for loss or damage to entries.</w:t>
      </w:r>
    </w:p>
    <w:p w14:paraId="393A38B7" w14:textId="77777777" w:rsidR="000200E8" w:rsidRDefault="000200E8" w:rsidP="001B3C48">
      <w:pPr>
        <w:pStyle w:val="ListParagraph"/>
        <w:numPr>
          <w:ilvl w:val="0"/>
          <w:numId w:val="4"/>
        </w:numPr>
        <w:spacing w:after="0" w:line="240" w:lineRule="auto"/>
      </w:pPr>
      <w:r>
        <w:t>Entries not claimed by the end of the Fair will be disposed of by the Show Chair.</w:t>
      </w:r>
    </w:p>
    <w:p w14:paraId="099E8BF7" w14:textId="77777777" w:rsidR="000200E8" w:rsidRPr="00A36694" w:rsidRDefault="000200E8" w:rsidP="001B3C48">
      <w:pPr>
        <w:spacing w:after="0" w:line="240" w:lineRule="auto"/>
        <w:rPr>
          <w:i/>
        </w:rPr>
      </w:pPr>
      <w:r w:rsidRPr="00A36694">
        <w:rPr>
          <w:i/>
        </w:rPr>
        <w:t>Honey Show-Class Description</w:t>
      </w:r>
    </w:p>
    <w:p w14:paraId="226C4126" w14:textId="77777777" w:rsidR="000200E8" w:rsidRDefault="000200E8" w:rsidP="001B3C48">
      <w:pPr>
        <w:spacing w:after="0" w:line="240" w:lineRule="auto"/>
      </w:pPr>
      <w:r>
        <w:t>H1- 2 jars of honey</w:t>
      </w:r>
      <w:r w:rsidR="00CC5022">
        <w:t xml:space="preserve"> 1 lb. each</w:t>
      </w:r>
      <w:r>
        <w:t>, extracted, color:  white, light, light amber, amber, will be classed "LIGHT"</w:t>
      </w:r>
    </w:p>
    <w:p w14:paraId="2E0C0E0C" w14:textId="77777777" w:rsidR="00757252" w:rsidRDefault="000200E8" w:rsidP="001B3C48">
      <w:pPr>
        <w:spacing w:after="0" w:line="240" w:lineRule="auto"/>
      </w:pPr>
      <w:r>
        <w:t>H5-</w:t>
      </w:r>
      <w:r w:rsidR="00757252">
        <w:t xml:space="preserve"> </w:t>
      </w:r>
      <w:r>
        <w:t>2 jars of honey</w:t>
      </w:r>
      <w:r w:rsidR="00CC5022">
        <w:t xml:space="preserve"> 1 lb. each</w:t>
      </w:r>
      <w:r>
        <w:t>, extracted, color:  darker than amber, will be classed "DARK"</w:t>
      </w:r>
    </w:p>
    <w:p w14:paraId="1F83A187" w14:textId="77777777" w:rsidR="001B3C48" w:rsidRDefault="001B3C48" w:rsidP="001B3C48">
      <w:pPr>
        <w:spacing w:after="0" w:line="240" w:lineRule="auto"/>
      </w:pPr>
    </w:p>
    <w:p w14:paraId="17D8703E" w14:textId="57FF8CAF" w:rsidR="000200E8" w:rsidRDefault="000200E8" w:rsidP="00A36694">
      <w:pPr>
        <w:pStyle w:val="ListParagraph"/>
        <w:numPr>
          <w:ilvl w:val="0"/>
          <w:numId w:val="10"/>
        </w:numPr>
        <w:spacing w:after="0" w:line="240" w:lineRule="auto"/>
      </w:pPr>
      <w:r>
        <w:t>Entries in class H1</w:t>
      </w:r>
      <w:r w:rsidR="00810ECD">
        <w:t xml:space="preserve"> and H5</w:t>
      </w:r>
      <w:r>
        <w:t>, marked, must be in Gambr</w:t>
      </w:r>
      <w:r w:rsidR="00E47173">
        <w:t>el</w:t>
      </w:r>
      <w:r>
        <w:t xml:space="preserve"> </w:t>
      </w:r>
      <w:r w:rsidR="00E47173">
        <w:t>J</w:t>
      </w:r>
      <w:r>
        <w:t>ars</w:t>
      </w:r>
      <w:r w:rsidR="00E47173">
        <w:t xml:space="preserve"> (</w:t>
      </w:r>
      <w:proofErr w:type="spellStart"/>
      <w:r w:rsidR="00E47173">
        <w:t>Queenline</w:t>
      </w:r>
      <w:proofErr w:type="spellEnd"/>
      <w:r w:rsidR="00E47173">
        <w:t xml:space="preserve"> Glass Jars)</w:t>
      </w:r>
      <w:r>
        <w:t>, may have metal or plastic lids.  Canadian and International exhibitors may enter class H1</w:t>
      </w:r>
      <w:r w:rsidR="002C4F53">
        <w:t xml:space="preserve"> and/or H5</w:t>
      </w:r>
      <w:r>
        <w:t xml:space="preserve"> with </w:t>
      </w:r>
      <w:proofErr w:type="gramStart"/>
      <w:r>
        <w:t>500 gram</w:t>
      </w:r>
      <w:proofErr w:type="gramEnd"/>
      <w:r>
        <w:t xml:space="preserve"> universal jars.</w:t>
      </w:r>
    </w:p>
    <w:p w14:paraId="6556B6D7" w14:textId="77777777" w:rsidR="00810ECD" w:rsidRDefault="00810ECD" w:rsidP="00A36694">
      <w:pPr>
        <w:pStyle w:val="ListParagraph"/>
        <w:numPr>
          <w:ilvl w:val="0"/>
          <w:numId w:val="10"/>
        </w:numPr>
        <w:spacing w:after="0" w:line="240" w:lineRule="auto"/>
      </w:pPr>
      <w:r>
        <w:t>An official honey color grade sheet may be used to determine class.</w:t>
      </w:r>
    </w:p>
    <w:p w14:paraId="4AB13869" w14:textId="27BA48D6" w:rsidR="00810ECD" w:rsidRDefault="00810ECD" w:rsidP="00A36694">
      <w:pPr>
        <w:pStyle w:val="ListParagraph"/>
        <w:numPr>
          <w:ilvl w:val="0"/>
          <w:numId w:val="10"/>
        </w:numPr>
        <w:spacing w:after="0" w:line="240" w:lineRule="auto"/>
      </w:pPr>
      <w:r>
        <w:t>All entries must be produced from an entrant's apiary and have been produced after January 31, 20</w:t>
      </w:r>
      <w:r w:rsidR="002C4F53">
        <w:t>2</w:t>
      </w:r>
      <w:r>
        <w:t>1.</w:t>
      </w:r>
    </w:p>
    <w:p w14:paraId="0BCDF9FA" w14:textId="77777777" w:rsidR="00810ECD" w:rsidRPr="00082B10" w:rsidRDefault="00810ECD" w:rsidP="001B3C48">
      <w:pPr>
        <w:spacing w:after="0" w:line="240" w:lineRule="auto"/>
        <w:rPr>
          <w:i/>
          <w:sz w:val="24"/>
          <w:szCs w:val="24"/>
        </w:rPr>
      </w:pPr>
      <w:r w:rsidRPr="00082B10">
        <w:rPr>
          <w:i/>
          <w:sz w:val="24"/>
          <w:szCs w:val="24"/>
        </w:rPr>
        <w:t>Judging Criteria</w:t>
      </w:r>
      <w:r w:rsidR="00A36694" w:rsidRPr="00082B10">
        <w:rPr>
          <w:i/>
          <w:sz w:val="24"/>
          <w:szCs w:val="24"/>
        </w:rPr>
        <w:t xml:space="preserve"> </w:t>
      </w:r>
    </w:p>
    <w:p w14:paraId="77FB9986" w14:textId="77777777" w:rsidR="00810ECD" w:rsidRDefault="00810ECD" w:rsidP="001B3C48">
      <w:pPr>
        <w:spacing w:after="0" w:line="240" w:lineRule="auto"/>
        <w:rPr>
          <w:sz w:val="24"/>
          <w:szCs w:val="24"/>
        </w:rPr>
      </w:pPr>
      <w:r>
        <w:rPr>
          <w:sz w:val="24"/>
          <w:szCs w:val="24"/>
        </w:rPr>
        <w:t>Extracted Honey</w:t>
      </w:r>
    </w:p>
    <w:p w14:paraId="0A3DA23E" w14:textId="77777777" w:rsidR="00810ECD" w:rsidRPr="00810ECD" w:rsidRDefault="00810ECD" w:rsidP="001B3C48">
      <w:pPr>
        <w:spacing w:after="0" w:line="240" w:lineRule="auto"/>
        <w:rPr>
          <w:sz w:val="24"/>
          <w:szCs w:val="24"/>
        </w:rPr>
      </w:pPr>
      <w:r>
        <w:rPr>
          <w:sz w:val="24"/>
          <w:szCs w:val="24"/>
        </w:rPr>
        <w:t xml:space="preserve">Class H1 and H5                                         </w:t>
      </w:r>
      <w:r w:rsidR="001B3C48">
        <w:rPr>
          <w:sz w:val="24"/>
          <w:szCs w:val="24"/>
        </w:rPr>
        <w:tab/>
      </w:r>
      <w:r w:rsidR="001B3C48">
        <w:rPr>
          <w:sz w:val="24"/>
          <w:szCs w:val="24"/>
        </w:rPr>
        <w:tab/>
      </w:r>
      <w:r w:rsidR="00082B10">
        <w:rPr>
          <w:sz w:val="24"/>
          <w:szCs w:val="24"/>
        </w:rPr>
        <w:tab/>
      </w:r>
      <w:r>
        <w:rPr>
          <w:sz w:val="24"/>
          <w:szCs w:val="24"/>
        </w:rPr>
        <w:t>Maximum Points</w:t>
      </w:r>
    </w:p>
    <w:p w14:paraId="7985E209" w14:textId="77777777" w:rsidR="001B3C48" w:rsidRDefault="001B3C48" w:rsidP="00A36694">
      <w:pPr>
        <w:pStyle w:val="ListParagraph"/>
        <w:numPr>
          <w:ilvl w:val="0"/>
          <w:numId w:val="7"/>
        </w:numPr>
        <w:spacing w:after="0" w:line="240" w:lineRule="auto"/>
      </w:pPr>
      <w:r>
        <w:t xml:space="preserve">Density: </w:t>
      </w:r>
      <w:r w:rsidR="00810ECD">
        <w:t xml:space="preserve">max water content 18.5%          </w:t>
      </w:r>
      <w:r>
        <w:tab/>
      </w:r>
      <w:r>
        <w:tab/>
      </w:r>
      <w:r>
        <w:tab/>
      </w:r>
      <w:r>
        <w:tab/>
      </w:r>
      <w:r w:rsidR="00810ECD">
        <w:t>20</w:t>
      </w:r>
      <w:r w:rsidRPr="001B3C48">
        <w:t xml:space="preserve"> </w:t>
      </w:r>
    </w:p>
    <w:p w14:paraId="203D7858" w14:textId="77777777" w:rsidR="001B3C48" w:rsidRDefault="001B3C48" w:rsidP="00A36694">
      <w:pPr>
        <w:pStyle w:val="ListParagraph"/>
        <w:numPr>
          <w:ilvl w:val="0"/>
          <w:numId w:val="7"/>
        </w:numPr>
        <w:spacing w:after="0" w:line="240" w:lineRule="auto"/>
      </w:pPr>
      <w:r>
        <w:t xml:space="preserve">Water content 15.5%-17.0% </w:t>
      </w:r>
      <w:r>
        <w:tab/>
      </w:r>
      <w:r>
        <w:tab/>
      </w:r>
      <w:r>
        <w:tab/>
      </w:r>
      <w:r>
        <w:tab/>
      </w:r>
      <w:r>
        <w:tab/>
        <w:t xml:space="preserve">20 </w:t>
      </w:r>
    </w:p>
    <w:p w14:paraId="713E9238" w14:textId="77777777" w:rsidR="001B3C48" w:rsidRDefault="001B3C48" w:rsidP="00A36694">
      <w:pPr>
        <w:pStyle w:val="ListParagraph"/>
        <w:numPr>
          <w:ilvl w:val="0"/>
          <w:numId w:val="7"/>
        </w:numPr>
        <w:spacing w:after="0" w:line="240" w:lineRule="auto"/>
      </w:pPr>
      <w:r>
        <w:t xml:space="preserve">Water content 17.1% - 18.0% </w:t>
      </w:r>
      <w:r>
        <w:tab/>
      </w:r>
      <w:r>
        <w:tab/>
      </w:r>
      <w:r>
        <w:tab/>
      </w:r>
      <w:r>
        <w:tab/>
      </w:r>
      <w:r>
        <w:tab/>
        <w:t xml:space="preserve">18 </w:t>
      </w:r>
    </w:p>
    <w:p w14:paraId="087C6EC6" w14:textId="77777777" w:rsidR="00E62C14" w:rsidRPr="001B3C48" w:rsidRDefault="00A36694" w:rsidP="001B3C48">
      <w:pPr>
        <w:spacing w:after="0" w:line="240" w:lineRule="auto"/>
        <w:rPr>
          <w:i/>
        </w:rPr>
      </w:pPr>
      <w:r>
        <w:rPr>
          <w:i/>
        </w:rPr>
        <w:tab/>
      </w:r>
      <w:r w:rsidR="001B3C48" w:rsidRPr="001B3C48">
        <w:rPr>
          <w:i/>
        </w:rPr>
        <w:t xml:space="preserve">(Disqualification:  </w:t>
      </w:r>
      <w:r w:rsidR="00E62C14" w:rsidRPr="001B3C48">
        <w:rPr>
          <w:i/>
        </w:rPr>
        <w:t>above</w:t>
      </w:r>
      <w:r w:rsidR="00810ECD" w:rsidRPr="001B3C48">
        <w:rPr>
          <w:i/>
        </w:rPr>
        <w:t xml:space="preserve">18.6% water </w:t>
      </w:r>
      <w:r w:rsidR="00E62C14" w:rsidRPr="001B3C48">
        <w:rPr>
          <w:i/>
        </w:rPr>
        <w:t>or</w:t>
      </w:r>
      <w:r w:rsidR="001B3C48" w:rsidRPr="001B3C48">
        <w:rPr>
          <w:i/>
        </w:rPr>
        <w:t xml:space="preserve"> </w:t>
      </w:r>
      <w:r w:rsidR="00E62C14" w:rsidRPr="001B3C48">
        <w:rPr>
          <w:i/>
        </w:rPr>
        <w:t>below 15.5 %</w:t>
      </w:r>
      <w:r w:rsidR="001B3C48" w:rsidRPr="001B3C48">
        <w:rPr>
          <w:i/>
        </w:rPr>
        <w:t>)</w:t>
      </w:r>
      <w:r w:rsidR="00E62C14" w:rsidRPr="001B3C48">
        <w:rPr>
          <w:i/>
        </w:rPr>
        <w:t xml:space="preserve"> </w:t>
      </w:r>
      <w:r w:rsidR="001B3C48" w:rsidRPr="001B3C48">
        <w:rPr>
          <w:i/>
        </w:rPr>
        <w:tab/>
      </w:r>
    </w:p>
    <w:p w14:paraId="28B2624B" w14:textId="77777777" w:rsidR="00E62C14" w:rsidRDefault="00E62C14" w:rsidP="00A36694">
      <w:pPr>
        <w:pStyle w:val="ListParagraph"/>
        <w:numPr>
          <w:ilvl w:val="0"/>
          <w:numId w:val="8"/>
        </w:numPr>
        <w:spacing w:after="0" w:line="240" w:lineRule="auto"/>
      </w:pPr>
      <w:r>
        <w:t>Absence of crystals</w:t>
      </w:r>
      <w:r>
        <w:tab/>
      </w:r>
      <w:r>
        <w:tab/>
      </w:r>
      <w:r>
        <w:tab/>
        <w:t xml:space="preserve">     </w:t>
      </w:r>
      <w:r w:rsidR="001B3C48">
        <w:tab/>
      </w:r>
      <w:r w:rsidR="001B3C48">
        <w:tab/>
      </w:r>
      <w:r w:rsidR="001B3C48">
        <w:tab/>
      </w:r>
      <w:r>
        <w:t>10</w:t>
      </w:r>
    </w:p>
    <w:p w14:paraId="5E71B235" w14:textId="77777777" w:rsidR="001B3C48" w:rsidRPr="00A36694" w:rsidRDefault="00E62C14" w:rsidP="00A36694">
      <w:pPr>
        <w:pStyle w:val="ListParagraph"/>
        <w:numPr>
          <w:ilvl w:val="0"/>
          <w:numId w:val="8"/>
        </w:numPr>
        <w:spacing w:after="0" w:line="240" w:lineRule="auto"/>
        <w:rPr>
          <w:i/>
        </w:rPr>
      </w:pPr>
      <w:r>
        <w:t>Cleanliness</w:t>
      </w:r>
      <w:r w:rsidR="001B3C48">
        <w:t xml:space="preserve"> </w:t>
      </w:r>
      <w:r w:rsidR="001B3C48" w:rsidRPr="00A36694">
        <w:rPr>
          <w:i/>
        </w:rPr>
        <w:t>(w</w:t>
      </w:r>
      <w:r w:rsidRPr="00A36694">
        <w:rPr>
          <w:i/>
        </w:rPr>
        <w:t xml:space="preserve">ithout the following:  </w:t>
      </w:r>
      <w:r w:rsidR="001B3C48" w:rsidRPr="00A36694">
        <w:rPr>
          <w:i/>
        </w:rPr>
        <w:t>lint, dirt, wax, foam;</w:t>
      </w:r>
      <w:r w:rsidR="00A36694">
        <w:rPr>
          <w:i/>
        </w:rPr>
        <w:tab/>
      </w:r>
      <w:r w:rsidR="00A36694">
        <w:rPr>
          <w:i/>
        </w:rPr>
        <w:tab/>
      </w:r>
      <w:r w:rsidR="00A36694">
        <w:t>24</w:t>
      </w:r>
    </w:p>
    <w:p w14:paraId="4ACE88B9" w14:textId="77777777" w:rsidR="00A36694" w:rsidRDefault="00E62C14" w:rsidP="00A36694">
      <w:pPr>
        <w:pStyle w:val="ListParagraph"/>
        <w:numPr>
          <w:ilvl w:val="0"/>
          <w:numId w:val="8"/>
        </w:numPr>
        <w:spacing w:after="0" w:line="240" w:lineRule="auto"/>
      </w:pPr>
      <w:r w:rsidRPr="00A36694">
        <w:rPr>
          <w:i/>
        </w:rPr>
        <w:t>award 6 points each</w:t>
      </w:r>
      <w:r w:rsidR="001B3C48" w:rsidRPr="00A36694">
        <w:rPr>
          <w:i/>
        </w:rPr>
        <w:t>)</w:t>
      </w:r>
      <w:r w:rsidR="001B3C48" w:rsidRPr="00A36694">
        <w:rPr>
          <w:i/>
        </w:rPr>
        <w:tab/>
      </w:r>
      <w:r w:rsidR="001B3C48">
        <w:tab/>
      </w:r>
      <w:r w:rsidR="001B3C48">
        <w:tab/>
      </w:r>
      <w:r w:rsidR="001B3C48">
        <w:tab/>
      </w:r>
      <w:r w:rsidR="001B3C48">
        <w:tab/>
      </w:r>
      <w:r w:rsidR="001B3C48">
        <w:tab/>
      </w:r>
    </w:p>
    <w:p w14:paraId="70600981" w14:textId="77777777" w:rsidR="00D65AA8" w:rsidRPr="001B3C48" w:rsidRDefault="00D65AA8" w:rsidP="00A36694">
      <w:pPr>
        <w:pStyle w:val="ListParagraph"/>
        <w:numPr>
          <w:ilvl w:val="0"/>
          <w:numId w:val="8"/>
        </w:numPr>
        <w:spacing w:after="0" w:line="240" w:lineRule="auto"/>
      </w:pPr>
      <w:r>
        <w:t>Flavor</w:t>
      </w:r>
      <w:r w:rsidR="001B3C48">
        <w:t xml:space="preserve"> </w:t>
      </w:r>
      <w:r w:rsidR="001B3C48" w:rsidRPr="00A36694">
        <w:rPr>
          <w:i/>
        </w:rPr>
        <w:t>(</w:t>
      </w:r>
      <w:r w:rsidRPr="00A36694">
        <w:rPr>
          <w:i/>
        </w:rPr>
        <w:t>Points reduced onl</w:t>
      </w:r>
      <w:r w:rsidR="001B3C48" w:rsidRPr="00A36694">
        <w:rPr>
          <w:i/>
        </w:rPr>
        <w:t>y for flavor lost by processing)</w:t>
      </w:r>
      <w:r w:rsidR="001B3C48" w:rsidRPr="00A36694">
        <w:rPr>
          <w:i/>
        </w:rPr>
        <w:tab/>
      </w:r>
      <w:r w:rsidR="001B3C48" w:rsidRPr="00A36694">
        <w:rPr>
          <w:i/>
        </w:rPr>
        <w:tab/>
      </w:r>
      <w:r w:rsidR="00082B10">
        <w:rPr>
          <w:i/>
        </w:rPr>
        <w:t xml:space="preserve">  </w:t>
      </w:r>
      <w:r w:rsidR="001B3C48">
        <w:t>8</w:t>
      </w:r>
    </w:p>
    <w:p w14:paraId="2F599413" w14:textId="77777777" w:rsidR="00D65AA8" w:rsidRDefault="00D65AA8" w:rsidP="00A36694">
      <w:pPr>
        <w:pStyle w:val="ListParagraph"/>
        <w:numPr>
          <w:ilvl w:val="0"/>
          <w:numId w:val="9"/>
        </w:numPr>
        <w:spacing w:after="0" w:line="240" w:lineRule="auto"/>
      </w:pPr>
      <w:r>
        <w:t>Color</w:t>
      </w:r>
      <w:r w:rsidR="001B3C48">
        <w:tab/>
      </w:r>
      <w:r w:rsidR="001B3C48">
        <w:tab/>
      </w:r>
      <w:r w:rsidR="001B3C48">
        <w:tab/>
      </w:r>
      <w:r w:rsidR="001B3C48">
        <w:tab/>
      </w:r>
      <w:r w:rsidR="001B3C48">
        <w:tab/>
      </w:r>
      <w:r w:rsidR="001B3C48">
        <w:tab/>
      </w:r>
      <w:r w:rsidR="001B3C48">
        <w:tab/>
      </w:r>
      <w:r w:rsidR="001B3C48">
        <w:tab/>
      </w:r>
      <w:r w:rsidR="00082B10">
        <w:t xml:space="preserve">  </w:t>
      </w:r>
      <w:r>
        <w:t>8</w:t>
      </w:r>
    </w:p>
    <w:p w14:paraId="1A925A45" w14:textId="1F952D84" w:rsidR="00D65AA8" w:rsidRDefault="00D65AA8" w:rsidP="00A36694">
      <w:pPr>
        <w:pStyle w:val="ListParagraph"/>
        <w:numPr>
          <w:ilvl w:val="0"/>
          <w:numId w:val="9"/>
        </w:numPr>
        <w:spacing w:after="0" w:line="240" w:lineRule="auto"/>
      </w:pPr>
      <w:r>
        <w:t>Container appearance</w:t>
      </w:r>
      <w:r w:rsidR="00FE00D5">
        <w:t xml:space="preserve"> includes equal level of fill</w:t>
      </w:r>
      <w:r>
        <w:tab/>
      </w:r>
      <w:r w:rsidR="001B3C48">
        <w:tab/>
      </w:r>
      <w:r w:rsidR="001B3C48">
        <w:tab/>
      </w:r>
      <w:r>
        <w:t>10</w:t>
      </w:r>
    </w:p>
    <w:p w14:paraId="7B9DD9D6" w14:textId="77777777" w:rsidR="00A36694" w:rsidRPr="00A36694" w:rsidRDefault="00D65AA8" w:rsidP="00A36694">
      <w:pPr>
        <w:pStyle w:val="ListParagraph"/>
        <w:numPr>
          <w:ilvl w:val="0"/>
          <w:numId w:val="9"/>
        </w:numPr>
        <w:spacing w:after="0" w:line="240" w:lineRule="auto"/>
      </w:pPr>
      <w:r>
        <w:t>Accuracy/Uniformity of filling</w:t>
      </w:r>
      <w:r w:rsidR="001B3C48">
        <w:t xml:space="preserve"> </w:t>
      </w:r>
      <w:r w:rsidR="001B3C48" w:rsidRPr="00A36694">
        <w:rPr>
          <w:i/>
        </w:rPr>
        <w:t>(</w:t>
      </w:r>
      <w:r w:rsidRPr="00A36694">
        <w:rPr>
          <w:i/>
        </w:rPr>
        <w:t>Headroom:  1/2 inch</w:t>
      </w:r>
      <w:r w:rsidR="00A36694">
        <w:rPr>
          <w:i/>
        </w:rPr>
        <w:tab/>
      </w:r>
      <w:r w:rsidR="00A36694">
        <w:rPr>
          <w:i/>
        </w:rPr>
        <w:tab/>
      </w:r>
      <w:r w:rsidR="00A36694" w:rsidRPr="00A36694">
        <w:t>20</w:t>
      </w:r>
    </w:p>
    <w:p w14:paraId="71BADF99" w14:textId="77777777" w:rsidR="00D65AA8" w:rsidRPr="001B3C48" w:rsidRDefault="00D65AA8" w:rsidP="001B3C48">
      <w:pPr>
        <w:spacing w:after="0" w:line="240" w:lineRule="auto"/>
        <w:rPr>
          <w:i/>
        </w:rPr>
      </w:pPr>
      <w:r w:rsidRPr="00A36694">
        <w:rPr>
          <w:i/>
        </w:rPr>
        <w:t xml:space="preserve"> </w:t>
      </w:r>
      <w:r w:rsidR="00A36694">
        <w:rPr>
          <w:i/>
        </w:rPr>
        <w:tab/>
      </w:r>
      <w:r w:rsidRPr="00A36694">
        <w:rPr>
          <w:i/>
        </w:rPr>
        <w:t xml:space="preserve">maximum, </w:t>
      </w:r>
      <w:r w:rsidR="001B3C48" w:rsidRPr="001B3C48">
        <w:rPr>
          <w:i/>
        </w:rPr>
        <w:t>1</w:t>
      </w:r>
      <w:r w:rsidRPr="001B3C48">
        <w:rPr>
          <w:i/>
        </w:rPr>
        <w:t>/8 inch</w:t>
      </w:r>
      <w:r w:rsidR="001B3C48" w:rsidRPr="001B3C48">
        <w:rPr>
          <w:i/>
        </w:rPr>
        <w:t xml:space="preserve"> </w:t>
      </w:r>
      <w:r w:rsidRPr="001B3C48">
        <w:rPr>
          <w:i/>
        </w:rPr>
        <w:t>minimum; no gap between honey level and</w:t>
      </w:r>
      <w:r w:rsidR="001B3C48" w:rsidRPr="001B3C48">
        <w:rPr>
          <w:i/>
        </w:rPr>
        <w:t xml:space="preserve"> c</w:t>
      </w:r>
      <w:r w:rsidRPr="001B3C48">
        <w:rPr>
          <w:i/>
        </w:rPr>
        <w:t>ap</w:t>
      </w:r>
      <w:r w:rsidR="001B3C48" w:rsidRPr="001B3C48">
        <w:rPr>
          <w:i/>
        </w:rPr>
        <w:t>)</w:t>
      </w:r>
      <w:r w:rsidR="001B3C48">
        <w:rPr>
          <w:i/>
        </w:rPr>
        <w:tab/>
      </w:r>
    </w:p>
    <w:p w14:paraId="2920F056" w14:textId="77777777" w:rsidR="00A36694" w:rsidRDefault="00A36694" w:rsidP="001B3C48">
      <w:pPr>
        <w:spacing w:after="0" w:line="240" w:lineRule="auto"/>
        <w:rPr>
          <w:b/>
        </w:rPr>
      </w:pPr>
    </w:p>
    <w:p w14:paraId="6FB0E18A" w14:textId="77777777" w:rsidR="00960032" w:rsidRDefault="00D65AA8" w:rsidP="001B3C48">
      <w:pPr>
        <w:spacing w:after="0" w:line="240" w:lineRule="auto"/>
        <w:rPr>
          <w:b/>
        </w:rPr>
      </w:pPr>
      <w:r w:rsidRPr="00A36694">
        <w:rPr>
          <w:b/>
        </w:rPr>
        <w:t>Total</w:t>
      </w:r>
      <w:r w:rsidR="00A36694" w:rsidRPr="00A36694">
        <w:rPr>
          <w:b/>
        </w:rPr>
        <w:tab/>
      </w:r>
      <w:r w:rsidR="00A36694" w:rsidRPr="00A36694">
        <w:rPr>
          <w:b/>
        </w:rPr>
        <w:tab/>
      </w:r>
      <w:r w:rsidRPr="00A36694">
        <w:rPr>
          <w:b/>
        </w:rPr>
        <w:tab/>
        <w:t xml:space="preserve">                   </w:t>
      </w:r>
      <w:r w:rsidR="001B3C48" w:rsidRPr="00A36694">
        <w:rPr>
          <w:b/>
        </w:rPr>
        <w:tab/>
      </w:r>
      <w:r w:rsidR="001B3C48" w:rsidRPr="00A36694">
        <w:rPr>
          <w:b/>
        </w:rPr>
        <w:tab/>
      </w:r>
      <w:r w:rsidR="001B3C48" w:rsidRPr="00A36694">
        <w:rPr>
          <w:b/>
        </w:rPr>
        <w:tab/>
      </w:r>
      <w:r w:rsidR="001B3C48" w:rsidRPr="00A36694">
        <w:rPr>
          <w:b/>
        </w:rPr>
        <w:tab/>
      </w:r>
      <w:r w:rsidR="00A36694">
        <w:rPr>
          <w:b/>
        </w:rPr>
        <w:tab/>
      </w:r>
      <w:r w:rsidRPr="00A36694">
        <w:rPr>
          <w:b/>
        </w:rPr>
        <w:t xml:space="preserve">100 </w:t>
      </w:r>
      <w:r w:rsidRPr="00A36694">
        <w:rPr>
          <w:b/>
        </w:rPr>
        <w:tab/>
      </w:r>
    </w:p>
    <w:p w14:paraId="6FC96437" w14:textId="77777777" w:rsidR="00960032" w:rsidRDefault="00960032" w:rsidP="001B3C48">
      <w:pPr>
        <w:spacing w:after="0" w:line="240" w:lineRule="auto"/>
        <w:rPr>
          <w:b/>
        </w:rPr>
      </w:pPr>
    </w:p>
    <w:p w14:paraId="1C168034" w14:textId="77777777" w:rsidR="00960032" w:rsidRDefault="00960032" w:rsidP="001B3C48">
      <w:pPr>
        <w:spacing w:after="0" w:line="240" w:lineRule="auto"/>
        <w:rPr>
          <w:b/>
        </w:rPr>
      </w:pPr>
      <w:r>
        <w:rPr>
          <w:b/>
        </w:rPr>
        <w:t>Contact Persons:  Mickey Cunningham, tel</w:t>
      </w:r>
      <w:r w:rsidR="00913250">
        <w:rPr>
          <w:b/>
        </w:rPr>
        <w:t>.-</w:t>
      </w:r>
      <w:r>
        <w:rPr>
          <w:b/>
        </w:rPr>
        <w:t xml:space="preserve"> 276-579-2123/email:  cunningmr@hughes.net or </w:t>
      </w:r>
    </w:p>
    <w:p w14:paraId="264105DC" w14:textId="77777777" w:rsidR="00960032" w:rsidRDefault="00960032" w:rsidP="001B3C48">
      <w:pPr>
        <w:spacing w:after="0" w:line="240" w:lineRule="auto"/>
        <w:rPr>
          <w:b/>
        </w:rPr>
      </w:pPr>
      <w:r>
        <w:rPr>
          <w:b/>
        </w:rPr>
        <w:t>Michelle Pridgen</w:t>
      </w:r>
      <w:r w:rsidR="00913250">
        <w:rPr>
          <w:b/>
        </w:rPr>
        <w:t>, cell-276-768-0597/independencefarmersmarket.org</w:t>
      </w:r>
    </w:p>
    <w:p w14:paraId="278AA0E4" w14:textId="1456DD19" w:rsidR="00913250" w:rsidRDefault="00913250" w:rsidP="001B3C48">
      <w:pPr>
        <w:spacing w:after="0" w:line="240" w:lineRule="auto"/>
        <w:rPr>
          <w:b/>
        </w:rPr>
      </w:pPr>
      <w:r>
        <w:rPr>
          <w:b/>
        </w:rPr>
        <w:t>Fair Grounds:  Bottomley</w:t>
      </w:r>
      <w:r w:rsidR="00FE00D5">
        <w:rPr>
          <w:b/>
        </w:rPr>
        <w:t>’</w:t>
      </w:r>
      <w:r>
        <w:rPr>
          <w:b/>
        </w:rPr>
        <w:t xml:space="preserve">s Christmas Tree Business Warehouse, </w:t>
      </w:r>
      <w:r w:rsidR="002C4F53">
        <w:rPr>
          <w:b/>
        </w:rPr>
        <w:t>R</w:t>
      </w:r>
      <w:r>
        <w:rPr>
          <w:b/>
        </w:rPr>
        <w:t>oute 21, Elk Creek, VA 24326</w:t>
      </w:r>
    </w:p>
    <w:p w14:paraId="0C4B07C0" w14:textId="77777777" w:rsidR="00E62C14" w:rsidRPr="00A36694" w:rsidRDefault="00E47173" w:rsidP="001B3C48">
      <w:pPr>
        <w:spacing w:after="0" w:line="240" w:lineRule="auto"/>
        <w:rPr>
          <w:b/>
        </w:rPr>
      </w:pPr>
      <w:r>
        <w:rPr>
          <w:b/>
        </w:rPr>
        <w:t>Gambrel jars may be available from Mickey Cunningham.</w:t>
      </w:r>
      <w:r w:rsidR="00D65AA8" w:rsidRPr="00A36694">
        <w:rPr>
          <w:b/>
        </w:rPr>
        <w:tab/>
      </w:r>
      <w:r w:rsidR="00E62C14" w:rsidRPr="00A36694">
        <w:rPr>
          <w:b/>
        </w:rPr>
        <w:tab/>
      </w:r>
    </w:p>
    <w:sectPr w:rsidR="00E62C14" w:rsidRPr="00A36694" w:rsidSect="007F0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F2C"/>
    <w:multiLevelType w:val="hybridMultilevel"/>
    <w:tmpl w:val="57D4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05331"/>
    <w:multiLevelType w:val="hybridMultilevel"/>
    <w:tmpl w:val="9D4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51376"/>
    <w:multiLevelType w:val="hybridMultilevel"/>
    <w:tmpl w:val="E054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67613"/>
    <w:multiLevelType w:val="hybridMultilevel"/>
    <w:tmpl w:val="F6AA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A08EC"/>
    <w:multiLevelType w:val="hybridMultilevel"/>
    <w:tmpl w:val="0EB6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12F29"/>
    <w:multiLevelType w:val="hybridMultilevel"/>
    <w:tmpl w:val="6E46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D5691"/>
    <w:multiLevelType w:val="hybridMultilevel"/>
    <w:tmpl w:val="2D02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B66AF"/>
    <w:multiLevelType w:val="hybridMultilevel"/>
    <w:tmpl w:val="3346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F6C7F"/>
    <w:multiLevelType w:val="hybridMultilevel"/>
    <w:tmpl w:val="2260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C366C"/>
    <w:multiLevelType w:val="hybridMultilevel"/>
    <w:tmpl w:val="028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0146F"/>
    <w:multiLevelType w:val="hybridMultilevel"/>
    <w:tmpl w:val="54DE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0"/>
  </w:num>
  <w:num w:numId="6">
    <w:abstractNumId w:val="10"/>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5F59"/>
    <w:rsid w:val="000200E8"/>
    <w:rsid w:val="0003790F"/>
    <w:rsid w:val="00040BBE"/>
    <w:rsid w:val="00082B10"/>
    <w:rsid w:val="000D7D55"/>
    <w:rsid w:val="001B3C48"/>
    <w:rsid w:val="002C4F53"/>
    <w:rsid w:val="003065A5"/>
    <w:rsid w:val="003E5F59"/>
    <w:rsid w:val="003F6519"/>
    <w:rsid w:val="00503321"/>
    <w:rsid w:val="00506800"/>
    <w:rsid w:val="005D777D"/>
    <w:rsid w:val="00685036"/>
    <w:rsid w:val="006A6E26"/>
    <w:rsid w:val="00757252"/>
    <w:rsid w:val="00760640"/>
    <w:rsid w:val="007F05BE"/>
    <w:rsid w:val="00803083"/>
    <w:rsid w:val="00810ECD"/>
    <w:rsid w:val="008C3CFE"/>
    <w:rsid w:val="00913250"/>
    <w:rsid w:val="00960032"/>
    <w:rsid w:val="00A36694"/>
    <w:rsid w:val="00A54F7F"/>
    <w:rsid w:val="00A610CF"/>
    <w:rsid w:val="00BD6580"/>
    <w:rsid w:val="00BE51F7"/>
    <w:rsid w:val="00C72924"/>
    <w:rsid w:val="00CC5022"/>
    <w:rsid w:val="00D32605"/>
    <w:rsid w:val="00D33631"/>
    <w:rsid w:val="00D54D5F"/>
    <w:rsid w:val="00D65AA8"/>
    <w:rsid w:val="00E47173"/>
    <w:rsid w:val="00E62C14"/>
    <w:rsid w:val="00FE00D5"/>
    <w:rsid w:val="00FE40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EC56"/>
  <w15:docId w15:val="{01C84276-5F76-4A5A-AF53-22966B67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dc:creator>
  <cp:lastModifiedBy>Tracy Cornett</cp:lastModifiedBy>
  <cp:revision>2</cp:revision>
  <cp:lastPrinted>2019-05-23T19:53:00Z</cp:lastPrinted>
  <dcterms:created xsi:type="dcterms:W3CDTF">2021-06-17T12:13:00Z</dcterms:created>
  <dcterms:modified xsi:type="dcterms:W3CDTF">2021-06-17T12:13:00Z</dcterms:modified>
</cp:coreProperties>
</file>